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4775" w:rsidRPr="00F84775" w:rsidRDefault="00F84775" w:rsidP="00F84775">
      <w:pPr>
        <w:spacing w:before="92" w:after="0" w:line="240" w:lineRule="auto"/>
        <w:ind w:left="362" w:right="41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  <w14:ligatures w14:val="none"/>
        </w:rPr>
      </w:pPr>
      <w:r w:rsidRPr="00F84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  <w14:ligatures w14:val="none"/>
        </w:rPr>
        <w:t>Eu,</w:t>
      </w:r>
      <w:r w:rsidRPr="00F84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eastAsia="pt-BR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eastAsia="pt-BR"/>
          <w14:ligatures w14:val="none"/>
        </w:rPr>
        <w:t>______________________________________</w:t>
      </w:r>
      <w:r w:rsidRPr="00F84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  <w14:ligatures w14:val="none"/>
        </w:rPr>
        <w:t>, venho requerer inscrição para seleção no Programa de Pós-Graduação em Ciências Morfofuncionais da UFC para seguinte área temática e nível:</w:t>
      </w:r>
    </w:p>
    <w:p w:rsidR="00F84775" w:rsidRPr="00F84775" w:rsidRDefault="00F84775" w:rsidP="00F847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7"/>
        <w:gridCol w:w="963"/>
        <w:gridCol w:w="1084"/>
      </w:tblGrid>
      <w:tr w:rsidR="00F84775" w:rsidRPr="00F84775" w:rsidTr="00F84775">
        <w:trPr>
          <w:trHeight w:val="51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75" w:rsidRPr="00F84775" w:rsidRDefault="00F84775" w:rsidP="00F8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75" w:rsidRPr="00F84775" w:rsidRDefault="00F84775" w:rsidP="00F84775">
            <w:pPr>
              <w:spacing w:after="0" w:line="240" w:lineRule="auto"/>
              <w:ind w:right="105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Vaga</w:t>
            </w:r>
          </w:p>
        </w:tc>
      </w:tr>
      <w:tr w:rsidR="00F84775" w:rsidRPr="00F84775" w:rsidTr="00F84775">
        <w:trPr>
          <w:trHeight w:val="51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75" w:rsidRPr="00F84775" w:rsidRDefault="00F84775" w:rsidP="00F84775">
            <w:pPr>
              <w:spacing w:after="0" w:line="240" w:lineRule="auto"/>
              <w:ind w:right="256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                   </w:t>
            </w: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Área temática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75" w:rsidRPr="00F84775" w:rsidRDefault="00F84775" w:rsidP="00F84775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Mestrado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75" w:rsidRPr="00F84775" w:rsidRDefault="00F84775" w:rsidP="00F84775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Doutorado</w:t>
            </w:r>
          </w:p>
        </w:tc>
      </w:tr>
      <w:tr w:rsidR="00F84775" w:rsidRPr="00F84775" w:rsidTr="00F84775">
        <w:trPr>
          <w:trHeight w:val="516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75" w:rsidRPr="00F84775" w:rsidRDefault="00F84775" w:rsidP="00F84775">
            <w:pPr>
              <w:spacing w:before="114"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Distúrbios morfofuncionais associados ao sistema nervoso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75" w:rsidRPr="00F84775" w:rsidRDefault="00F84775" w:rsidP="00F84775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ab/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75" w:rsidRPr="00F84775" w:rsidRDefault="00F84775" w:rsidP="00F84775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ab/>
              <w:t>)</w:t>
            </w:r>
          </w:p>
        </w:tc>
      </w:tr>
      <w:tr w:rsidR="00F84775" w:rsidRPr="00F84775" w:rsidTr="00F84775">
        <w:trPr>
          <w:trHeight w:val="554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75" w:rsidRPr="00F84775" w:rsidRDefault="00F84775" w:rsidP="00F84775">
            <w:pPr>
              <w:spacing w:after="0" w:line="240" w:lineRule="auto"/>
              <w:ind w:left="117" w:right="925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Alterações morfofuncionais das doenças inflamatórias do trato gastrintestinal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75" w:rsidRPr="00F84775" w:rsidRDefault="00F84775" w:rsidP="00F84775">
            <w:pPr>
              <w:spacing w:before="13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ab/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75" w:rsidRPr="00F84775" w:rsidRDefault="00F84775" w:rsidP="00F84775">
            <w:pPr>
              <w:spacing w:before="13"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ab/>
              <w:t>)</w:t>
            </w:r>
          </w:p>
        </w:tc>
      </w:tr>
      <w:tr w:rsidR="00F84775" w:rsidRPr="00F84775" w:rsidTr="00F84775">
        <w:trPr>
          <w:trHeight w:val="623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75" w:rsidRPr="00F84775" w:rsidRDefault="00F84775" w:rsidP="00F84775">
            <w:pPr>
              <w:spacing w:before="98" w:after="0" w:line="240" w:lineRule="auto"/>
              <w:ind w:left="117" w:right="1103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4775">
              <w:rPr>
                <w:rFonts w:ascii="Times New Roman" w:eastAsia="Times New Roman" w:hAnsi="Times New Roman" w:cs="Times New Roman"/>
                <w:color w:val="1F1F22"/>
                <w:kern w:val="0"/>
                <w:sz w:val="24"/>
                <w:szCs w:val="24"/>
                <w:lang w:eastAsia="pt-BR"/>
                <w14:ligatures w14:val="none"/>
              </w:rPr>
              <w:t>Biologia tumoral, patologia molecular e toxicidade do tratamento oncológico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75" w:rsidRPr="00F84775" w:rsidRDefault="00F84775" w:rsidP="00F84775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ab/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75" w:rsidRPr="00F84775" w:rsidRDefault="00F84775" w:rsidP="00F84775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ab/>
              <w:t>)</w:t>
            </w:r>
          </w:p>
        </w:tc>
      </w:tr>
      <w:tr w:rsidR="00F84775" w:rsidRPr="00F84775" w:rsidTr="00F84775">
        <w:trPr>
          <w:trHeight w:val="515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75" w:rsidRPr="00F84775" w:rsidRDefault="00F84775" w:rsidP="00F84775">
            <w:pPr>
              <w:spacing w:before="119"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Morfofisiologia</w:t>
            </w:r>
            <w:proofErr w:type="spellEnd"/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Cardiovascular, Renal e Metabólica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75" w:rsidRPr="00F84775" w:rsidRDefault="00F84775" w:rsidP="00F84775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ab/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75" w:rsidRPr="00F84775" w:rsidRDefault="00F84775" w:rsidP="00F84775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ab/>
              <w:t>)</w:t>
            </w:r>
          </w:p>
        </w:tc>
      </w:tr>
      <w:tr w:rsidR="00F84775" w:rsidRPr="00F84775" w:rsidTr="00F84775">
        <w:trPr>
          <w:trHeight w:val="51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75" w:rsidRPr="00F84775" w:rsidRDefault="00F84775" w:rsidP="00F84775">
            <w:pPr>
              <w:spacing w:before="116"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Morfofisiologia</w:t>
            </w:r>
            <w:proofErr w:type="spellEnd"/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óssea e articular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75" w:rsidRPr="00F84775" w:rsidRDefault="00F84775" w:rsidP="00F84775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ab/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75" w:rsidRPr="00F84775" w:rsidRDefault="00F84775" w:rsidP="00F84775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ab/>
              <w:t>)</w:t>
            </w:r>
          </w:p>
        </w:tc>
      </w:tr>
      <w:tr w:rsidR="00F84775" w:rsidRPr="00F84775" w:rsidTr="00F84775">
        <w:trPr>
          <w:trHeight w:val="51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75" w:rsidRPr="00F84775" w:rsidRDefault="00F84775" w:rsidP="00F84775">
            <w:pPr>
              <w:spacing w:before="114"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Ensino e divulgação das ciências morfológicas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75" w:rsidRPr="00F84775" w:rsidRDefault="00F84775" w:rsidP="00F84775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ab/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75" w:rsidRPr="00F84775" w:rsidRDefault="00F84775" w:rsidP="00F84775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ab/>
              <w:t>)</w:t>
            </w:r>
          </w:p>
        </w:tc>
      </w:tr>
      <w:tr w:rsidR="00F84775" w:rsidRPr="00F84775" w:rsidTr="00F84775">
        <w:trPr>
          <w:trHeight w:val="51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5" w:rsidRPr="00F84775" w:rsidRDefault="00F84775" w:rsidP="00F84775">
            <w:pPr>
              <w:spacing w:before="114"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Biologia da Reprodução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5" w:rsidRPr="00F84775" w:rsidRDefault="00F84775" w:rsidP="00F84775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ab/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5" w:rsidRPr="00F84775" w:rsidRDefault="00F84775" w:rsidP="00F84775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ab/>
              <w:t>)</w:t>
            </w:r>
          </w:p>
        </w:tc>
      </w:tr>
      <w:tr w:rsidR="00F84775" w:rsidRPr="00F84775" w:rsidTr="00F84775">
        <w:trPr>
          <w:trHeight w:val="51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5" w:rsidRPr="00F84775" w:rsidRDefault="00F84775" w:rsidP="00F84775">
            <w:pPr>
              <w:spacing w:before="114"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Estudos morfofuncionais de alterações cutâneas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5" w:rsidRPr="00F84775" w:rsidRDefault="00F84775" w:rsidP="00F84775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ab/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5" w:rsidRPr="00F84775" w:rsidRDefault="00F84775" w:rsidP="00F84775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 w:rsidRPr="00F847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ab/>
              <w:t>)</w:t>
            </w:r>
          </w:p>
        </w:tc>
      </w:tr>
    </w:tbl>
    <w:p w:rsidR="00183F96" w:rsidRDefault="00183F96"/>
    <w:sectPr w:rsidR="00183F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75"/>
    <w:rsid w:val="00183F96"/>
    <w:rsid w:val="00AA1967"/>
    <w:rsid w:val="00F8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7A73"/>
  <w15:chartTrackingRefBased/>
  <w15:docId w15:val="{57885DF6-44F3-4F6B-B8EA-AF84F34E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4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477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customStyle="1" w:styleId="apple-tab-span">
    <w:name w:val="apple-tab-span"/>
    <w:basedOn w:val="Fontepargpadro"/>
    <w:rsid w:val="00F84775"/>
  </w:style>
  <w:style w:type="paragraph" w:styleId="NormalWeb">
    <w:name w:val="Normal (Web)"/>
    <w:basedOn w:val="Normal"/>
    <w:uiPriority w:val="99"/>
    <w:semiHidden/>
    <w:unhideWhenUsed/>
    <w:rsid w:val="00F8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5458">
          <w:marLeft w:val="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Layanne Albuquerque</dc:creator>
  <cp:keywords/>
  <dc:description/>
  <cp:lastModifiedBy>Layanne Albuquerque</cp:lastModifiedBy>
  <cp:revision>1</cp:revision>
  <dcterms:created xsi:type="dcterms:W3CDTF">2023-06-12T19:26:00Z</dcterms:created>
  <dcterms:modified xsi:type="dcterms:W3CDTF">2023-06-12T19:31:00Z</dcterms:modified>
</cp:coreProperties>
</file>